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CA3A97">
      <w:pPr>
        <w:pStyle w:val="a5"/>
      </w:pPr>
      <w:bookmarkStart w:id="0" w:name="_GoBack"/>
      <w:bookmarkEnd w:id="0"/>
    </w:p>
    <w:tbl>
      <w:tblPr>
        <w:tblW w:w="0" w:type="auto"/>
        <w:tblInd w:w="5334" w:type="dxa"/>
        <w:tblLook w:val="01E0" w:firstRow="1" w:lastRow="1" w:firstColumn="1" w:lastColumn="1" w:noHBand="0" w:noVBand="0"/>
      </w:tblPr>
      <w:tblGrid>
        <w:gridCol w:w="2262"/>
        <w:gridCol w:w="312"/>
        <w:gridCol w:w="1996"/>
      </w:tblGrid>
      <w:tr w:rsidR="00A06C12" w:rsidRPr="00755CF7" w:rsidTr="00484ABD">
        <w:trPr>
          <w:trHeight w:val="474"/>
        </w:trPr>
        <w:tc>
          <w:tcPr>
            <w:tcW w:w="4570" w:type="dxa"/>
            <w:gridSpan w:val="3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755CF7" w:rsidTr="00484ABD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A06C12" w:rsidRPr="00755CF7" w:rsidRDefault="00755CF7" w:rsidP="00484A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Начальник  ИФНС</w:t>
            </w:r>
            <w:proofErr w:type="gramEnd"/>
            <w:r w:rsidRPr="00755CF7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№5 по г. Москве</w:t>
            </w:r>
          </w:p>
        </w:tc>
      </w:tr>
      <w:tr w:rsidR="00A06C12" w:rsidRPr="00755CF7" w:rsidTr="00484ABD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755CF7" w:rsidTr="00484AB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A06C12" w:rsidRPr="00755CF7" w:rsidRDefault="00755CF7" w:rsidP="00484A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А.К. Гаврилов</w:t>
            </w:r>
          </w:p>
        </w:tc>
      </w:tr>
      <w:tr w:rsidR="00A06C12" w:rsidRPr="00755CF7" w:rsidTr="00484ABD">
        <w:tc>
          <w:tcPr>
            <w:tcW w:w="2262" w:type="dxa"/>
            <w:tcBorders>
              <w:top w:val="single" w:sz="4" w:space="0" w:color="auto"/>
            </w:tcBorders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A06C12" w:rsidRPr="00755CF7" w:rsidRDefault="00A06C12" w:rsidP="00484AB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755CF7" w:rsidTr="00484ABD">
        <w:tc>
          <w:tcPr>
            <w:tcW w:w="4570" w:type="dxa"/>
            <w:gridSpan w:val="3"/>
          </w:tcPr>
          <w:p w:rsidR="00A06C12" w:rsidRPr="00755CF7" w:rsidRDefault="00A06C12" w:rsidP="00484AB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F7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Pr="00755CF7" w:rsidRDefault="00A06C12" w:rsidP="00CA3A97">
      <w:pPr>
        <w:pStyle w:val="a5"/>
        <w:jc w:val="left"/>
      </w:pPr>
    </w:p>
    <w:p w:rsidR="00A06C12" w:rsidRPr="007553CB" w:rsidRDefault="00A06C12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311E6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311E6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484ABD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741BD3" w:rsidRPr="00741BD3" w:rsidRDefault="00741BD3" w:rsidP="00741B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(наименование должности, структурного подразделения </w:t>
            </w:r>
            <w:proofErr w:type="gramStart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>ИФНС  России</w:t>
            </w:r>
            <w:proofErr w:type="gramEnd"/>
            <w:r w:rsidRPr="00741BD3">
              <w:rPr>
                <w:rFonts w:ascii="Times New Roman" w:hAnsi="Times New Roman" w:cs="Times New Roman"/>
                <w:sz w:val="20"/>
                <w:szCs w:val="20"/>
              </w:rPr>
              <w:t xml:space="preserve"> №5 по г. Москве)</w:t>
            </w:r>
          </w:p>
          <w:p w:rsidR="00CA3A97" w:rsidRPr="00755CF7" w:rsidRDefault="00CA3A97" w:rsidP="00484AB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4265F4" w:rsidRPr="004265F4">
        <w:rPr>
          <w:rFonts w:ascii="Times New Roman" w:hAnsi="Times New Roman" w:cs="Times New Roman"/>
          <w:sz w:val="24"/>
          <w:szCs w:val="24"/>
        </w:rPr>
        <w:t>5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 xml:space="preserve">Инспекции ФНС России № </w:t>
      </w:r>
      <w:r w:rsidR="00311E66" w:rsidRPr="00311E66">
        <w:rPr>
          <w:rFonts w:ascii="Times New Roman" w:hAnsi="Times New Roman" w:cs="Times New Roman"/>
        </w:rPr>
        <w:t>4</w:t>
      </w:r>
      <w:r w:rsidR="00755CF7" w:rsidRPr="00755CF7">
        <w:rPr>
          <w:rFonts w:ascii="Times New Roman" w:hAnsi="Times New Roman" w:cs="Times New Roman"/>
        </w:rPr>
        <w:t xml:space="preserve">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3-4-070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360E7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sz w:val="24"/>
          <w:szCs w:val="24"/>
        </w:rPr>
        <w:t>2.</w:t>
      </w:r>
      <w:r w:rsidR="00016846" w:rsidRPr="00F164F3">
        <w:rPr>
          <w:rFonts w:ascii="Times New Roman" w:hAnsi="Times New Roman" w:cs="Times New Roman"/>
          <w:sz w:val="24"/>
          <w:szCs w:val="24"/>
        </w:rPr>
        <w:t> </w:t>
      </w:r>
      <w:r w:rsidRPr="00F164F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016846" w:rsidRPr="00F164F3">
        <w:rPr>
          <w:rFonts w:ascii="Times New Roman" w:hAnsi="Times New Roman" w:cs="Times New Roman"/>
          <w:sz w:val="24"/>
          <w:szCs w:val="24"/>
        </w:rPr>
        <w:t xml:space="preserve">: 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регулирование деятельности </w:t>
      </w:r>
      <w:r w:rsid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налогового</w:t>
      </w:r>
      <w:r w:rsidR="00F164F3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законодательства</w:t>
      </w:r>
      <w:r w:rsidR="005360E7" w:rsidRPr="00F164F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5383C" w:rsidRPr="00F164F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14EB0"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администрирование 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налогов, взимаемых с ф</w:t>
      </w:r>
      <w:r w:rsid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изических </w:t>
      </w:r>
      <w:r w:rsidR="00F164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лиц</w:t>
      </w:r>
      <w:r w:rsidR="0085609A">
        <w:rPr>
          <w:rFonts w:ascii="Times New Roman" w:hAnsi="Times New Roman" w:cs="Times New Roman"/>
          <w:color w:val="000000" w:themeColor="text1"/>
          <w:sz w:val="24"/>
          <w:szCs w:val="24"/>
        </w:rPr>
        <w:t>, нотариусов, адвокатов и индивидуальных предпринимателей</w:t>
      </w:r>
      <w:r w:rsidR="008779F3"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A54C3" w:rsidRPr="007311EC" w:rsidRDefault="00016846" w:rsidP="003A54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E099C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Управления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D4BDA" w:rsidRPr="00D93A63" w:rsidRDefault="003D4BD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lastRenderedPageBreak/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4B25E1" w:rsidRPr="00F164F3" w:rsidRDefault="003143FC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>Налоговый кодекс Российской Федерации</w:t>
      </w:r>
      <w:r w:rsidR="004B25E1" w:rsidRPr="00F164F3">
        <w:rPr>
          <w:rFonts w:ascii="Times New Roman" w:hAnsi="Times New Roman"/>
          <w:color w:val="000000" w:themeColor="text1"/>
          <w:sz w:val="24"/>
          <w:szCs w:val="24"/>
        </w:rPr>
        <w:t>;</w:t>
      </w: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164F3" w:rsidRDefault="004B25E1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/>
          <w:color w:val="000000" w:themeColor="text1"/>
          <w:sz w:val="24"/>
          <w:szCs w:val="24"/>
        </w:rPr>
        <w:t xml:space="preserve">Гражданский кодекс Российской Федерации; </w:t>
      </w:r>
    </w:p>
    <w:p w:rsidR="00F164F3" w:rsidRDefault="00F164F3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Приказ Минфина России от 02.07.2012 года № 99н «Об утверждении административного регламента налоговой службы по предоставлении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24.12.2014 N ММВ-7-11/671@ (ред. от 25.10.2017)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ческих лиц в электронной форме";</w:t>
      </w:r>
    </w:p>
    <w:p w:rsidR="007578BE" w:rsidRDefault="007578BE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78BE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21.10.2015 N ММВ-7-11/458@ "Об информационном ресурсе "Журнал регистрации предоставленных имущественных налоговых вычетов" и признании утратившими силу приказов ФНС России от 30.08.2010 N ММВ-7-3/421@, от 04.10.2012 N ММВ-7-3/667@, от 18.04.2012 N ММВ-7-6/248@" (вместе с "Порядком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ому налогу в электронной форме";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27.12.2010 N ММВ-7-3/768@ (ред. от 14.11.2013)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изического лица (форма 4-НДФЛ)";</w:t>
      </w:r>
    </w:p>
    <w:p w:rsidR="003D4BDA" w:rsidRDefault="003D4BD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0C54">
        <w:rPr>
          <w:rFonts w:ascii="Times New Roman" w:eastAsia="Calibri" w:hAnsi="Times New Roman" w:cs="Times New Roman"/>
          <w:color w:val="000000"/>
          <w:sz w:val="24"/>
          <w:szCs w:val="24"/>
        </w:rPr>
        <w:t>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85609A" w:rsidRPr="003D4BDA" w:rsidRDefault="0085609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4BDA">
        <w:rPr>
          <w:rFonts w:ascii="Times New Roman" w:hAnsi="Times New Roman" w:cs="Times New Roman"/>
          <w:color w:val="000000" w:themeColor="text1"/>
          <w:sz w:val="24"/>
          <w:szCs w:val="24"/>
        </w:rPr>
        <w:t>Письмо ФНС России от 16.07.2013 N АС-4-2/12705 (ред. от 04.07.2017) "О рекомендациях по проведению камеральных налоговых проверок";</w:t>
      </w:r>
    </w:p>
    <w:p w:rsidR="0085609A" w:rsidRPr="0085609A" w:rsidRDefault="0085609A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</w:t>
      </w: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Федерации)" (вместе с "Основаниями и порядком продления срока проведения выездной (повторной выездной) налоговой проверки", "Порядком взаимодействия налоговых органов по выполнению поручений об истребо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вании документов (информации);</w:t>
      </w:r>
    </w:p>
    <w:p w:rsidR="00F164F3" w:rsidRPr="00F164F3" w:rsidRDefault="00F164F3" w:rsidP="00F164F3">
      <w:pPr>
        <w:pStyle w:val="af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29.12.2015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России»;</w:t>
      </w:r>
    </w:p>
    <w:p w:rsidR="00F164F3" w:rsidRDefault="00F164F3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F164F3" w:rsidRPr="00F164F3" w:rsidRDefault="00F164F3" w:rsidP="00F164F3">
      <w:pPr>
        <w:pStyle w:val="af0"/>
        <w:widowControl w:val="0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ФНС России от 18.12.2015 № ММВ-8-17/65дсп@ «Об утверждении Регламента работы сотрудников налоговых органов ФНС России с информационным ресурсом «Личный кабинет налогоплательщика для физических лиц»; </w:t>
      </w:r>
    </w:p>
    <w:p w:rsidR="00F164F3" w:rsidRDefault="00F164F3" w:rsidP="00F164F3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Дополнительное соглашение от 30.04.2015 № </w:t>
      </w:r>
      <w:proofErr w:type="gramStart"/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2  и</w:t>
      </w:r>
      <w:proofErr w:type="gramEnd"/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Дополнительное соглашение от 24.08.2015 № 3 к Соглашению о взаимодействии между Государственным бюджетным учреждением города Москвы «Многофункциональные центры предоставления государственных услуг города Москвы» и Управлением Федеральной налоговой службы по г. Москве от 24.07.2013 № 112;</w:t>
      </w:r>
    </w:p>
    <w:p w:rsidR="00F164F3" w:rsidRDefault="00F164F3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164F3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30.04.2015 № СА-7-17/180@ «Об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 с использованием единого телефонного номера на территории Российской Федерации»;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07.09.2016 N ММВ-7-11/477@ (ред. от 15.01.2018) "Об утверждении формы налогового уведомления" (Зарегистрировано в Минюсте России 28.09.2016 N 43850)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14.11.2017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 (Зарегистрировано в Минюсте России 30.11.2017 N 49058)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13.07.2015 N ММВ-7-11/280@ (ред. от 02.10.2017)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 (Зарегистрировано в Минюсте России 04.08.2015 N 38331)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85609A" w:rsidRPr="00F164F3" w:rsidRDefault="0085609A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609A">
        <w:rPr>
          <w:rFonts w:ascii="Times New Roman" w:hAnsi="Times New Roman" w:cs="Times New Roman"/>
          <w:color w:val="000000" w:themeColor="text1"/>
          <w:sz w:val="24"/>
          <w:szCs w:val="24"/>
        </w:rPr>
        <w:t>Приказ ФНС России от 26.11.2014 N ММВ-7-11/598@ (ред. от 02.10.2017)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 (Зарегистрировано в Минюсте России 04.12.2014 N 35089)</w:t>
      </w:r>
    </w:p>
    <w:p w:rsidR="009F4E29" w:rsidRPr="009F4E29" w:rsidRDefault="009F4E29" w:rsidP="009F4E29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Закон г. Москвы от 19.11.2014 N 51 (ред. от 29.11.2017) "О налоге на имущество физических лиц"</w:t>
      </w:r>
    </w:p>
    <w:p w:rsidR="00F164F3" w:rsidRPr="00F164F3" w:rsidRDefault="009F4E29" w:rsidP="009F4E29">
      <w:pPr>
        <w:pStyle w:val="af0"/>
        <w:widowControl w:val="0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E29">
        <w:rPr>
          <w:rFonts w:ascii="Times New Roman" w:hAnsi="Times New Roman" w:cs="Times New Roman"/>
          <w:color w:val="000000" w:themeColor="text1"/>
          <w:sz w:val="24"/>
          <w:szCs w:val="24"/>
        </w:rPr>
        <w:t>Закон г. Москвы от 09.07.2008 N 33 (ред. от 29.11.2017) "О транспортном налоге"</w:t>
      </w:r>
    </w:p>
    <w:p w:rsidR="00F164F3" w:rsidRDefault="00F164F3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D93A63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D93A63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D4BDA" w:rsidRPr="00D93A63" w:rsidRDefault="003D4BDA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E2C1C" w:rsidRPr="009F4E29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F4E29">
        <w:rPr>
          <w:rFonts w:ascii="Times New Roman" w:hAnsi="Times New Roman" w:cs="Times New Roman"/>
          <w:sz w:val="24"/>
          <w:szCs w:val="24"/>
        </w:rPr>
        <w:t>: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9F4E29">
        <w:rPr>
          <w:rFonts w:ascii="Times New Roman" w:hAnsi="Times New Roman" w:cs="Times New Roman"/>
          <w:sz w:val="24"/>
          <w:szCs w:val="24"/>
        </w:rPr>
        <w:t xml:space="preserve">ые основы </w:t>
      </w:r>
      <w:r w:rsidR="009F4E29" w:rsidRPr="009F4E29">
        <w:rPr>
          <w:rFonts w:ascii="Times New Roman" w:hAnsi="Times New Roman" w:cs="Times New Roman"/>
          <w:sz w:val="24"/>
          <w:szCs w:val="24"/>
        </w:rPr>
        <w:t>налогообложения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F4E29">
        <w:rPr>
          <w:rFonts w:ascii="Times New Roman" w:hAnsi="Times New Roman" w:cs="Times New Roman"/>
          <w:sz w:val="24"/>
          <w:szCs w:val="24"/>
        </w:rPr>
        <w:t xml:space="preserve"> порядок взаимодействия с налогоплательщиками, плательщиками сборов, налоговыми агентами, их представителями, иными федеральными органами исполнительной власти, их территориальными органами, органами исполнительной власти субъектов Российской Федерации, органами управления государственными внебюджетными фондами, органами местного самоуправления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F4E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4E29" w:rsidRPr="009F4E29" w:rsidRDefault="009F4E29" w:rsidP="009F4E2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F4E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F4E29">
        <w:rPr>
          <w:rFonts w:ascii="Times New Roman" w:hAnsi="Times New Roman" w:cs="Times New Roman"/>
          <w:sz w:val="24"/>
          <w:szCs w:val="24"/>
        </w:rPr>
        <w:t>организационные основы бесплатного информирования налогоплательщиков;</w:t>
      </w:r>
    </w:p>
    <w:p w:rsidR="002550FA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E29">
        <w:rPr>
          <w:rFonts w:ascii="Times New Roman" w:hAnsi="Times New Roman" w:cs="Times New Roman"/>
          <w:sz w:val="24"/>
          <w:szCs w:val="24"/>
        </w:rPr>
        <w:t>- </w:t>
      </w:r>
      <w:r w:rsidR="002550FA" w:rsidRPr="009F4E29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F4E29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взыскания </w:t>
      </w:r>
      <w:r w:rsidR="009F4E29" w:rsidRPr="009F4E29">
        <w:rPr>
          <w:rFonts w:ascii="Times New Roman" w:hAnsi="Times New Roman" w:cs="Times New Roman"/>
          <w:sz w:val="24"/>
          <w:szCs w:val="24"/>
        </w:rPr>
        <w:t>имущественных налогов с физических лиц</w:t>
      </w:r>
      <w:r w:rsidR="00FB2666" w:rsidRPr="009F4E29">
        <w:rPr>
          <w:rFonts w:ascii="Times New Roman" w:hAnsi="Times New Roman" w:cs="Times New Roman"/>
          <w:sz w:val="24"/>
          <w:szCs w:val="24"/>
        </w:rPr>
        <w:t>;</w:t>
      </w:r>
    </w:p>
    <w:p w:rsidR="003E2C1C" w:rsidRPr="009231B0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231B0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231B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231B0" w:rsidRPr="009231B0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9F4E29" w:rsidRPr="009231B0" w:rsidRDefault="009231B0" w:rsidP="009231B0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- </w:t>
      </w:r>
      <w:r w:rsidR="009F4E29"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предоставление налогоплательщику информации о действующем законодательстве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 области имущественных налогов с физических лиц,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9231B0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ab/>
        <w:t>-</w:t>
      </w:r>
      <w:r w:rsidRPr="009231B0">
        <w:rPr>
          <w:rFonts w:ascii="Times New Roman" w:hAnsi="Times New Roman" w:cs="Times New Roman"/>
          <w:sz w:val="24"/>
          <w:szCs w:val="24"/>
        </w:rPr>
        <w:t> </w:t>
      </w:r>
      <w:r w:rsidRPr="009231B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D93A63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6.6.</w:t>
      </w:r>
      <w:r w:rsidR="009A732F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D93A6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D93A63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D93A63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7578B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78BE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7578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работы со служебной информацией;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порядка составления отчетности;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профессиональной этики и служебного поведения;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норм делового общения;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правил служебного распорядка государственного органа;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аппаратного и программного обеспечения;</w:t>
      </w:r>
    </w:p>
    <w:p w:rsidR="007578BE" w:rsidRPr="007578BE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возможностей и особенностей применения современных информационных технологий, включая использование возможностей межведомственного документооборота;</w:t>
      </w:r>
    </w:p>
    <w:p w:rsidR="009231B0" w:rsidRPr="009231B0" w:rsidRDefault="007578BE" w:rsidP="007578B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7578BE">
        <w:rPr>
          <w:rFonts w:ascii="Times New Roman" w:eastAsia="Times New Roman" w:hAnsi="Times New Roman" w:cs="Times New Roman"/>
          <w:sz w:val="24"/>
          <w:szCs w:val="24"/>
          <w:lang w:bidi="en-US"/>
        </w:rPr>
        <w:t>- общих вопросов в области обеспечения информационной безопасности.</w:t>
      </w:r>
    </w:p>
    <w:p w:rsidR="003E2C1C" w:rsidRPr="009231B0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9231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 xml:space="preserve">- </w:t>
      </w:r>
      <w:r w:rsidR="009231B0" w:rsidRPr="009231B0">
        <w:rPr>
          <w:rFonts w:ascii="Times New Roman" w:hAnsi="Times New Roman" w:cs="Times New Roman"/>
          <w:sz w:val="24"/>
          <w:szCs w:val="24"/>
        </w:rPr>
        <w:t xml:space="preserve">анализ базы данных </w:t>
      </w:r>
      <w:r w:rsidR="003D6707">
        <w:rPr>
          <w:rFonts w:ascii="Times New Roman" w:hAnsi="Times New Roman" w:cs="Times New Roman"/>
          <w:sz w:val="24"/>
          <w:szCs w:val="24"/>
        </w:rPr>
        <w:t>по вопросам налогообложения физических лиц, адвокатов, нотариусов и индивидуальных предпринимателей</w:t>
      </w:r>
      <w:r w:rsidRPr="009231B0">
        <w:rPr>
          <w:rFonts w:ascii="Times New Roman" w:hAnsi="Times New Roman" w:cs="Times New Roman"/>
          <w:sz w:val="24"/>
          <w:szCs w:val="24"/>
        </w:rPr>
        <w:t>;</w:t>
      </w:r>
    </w:p>
    <w:p w:rsidR="00096D32" w:rsidRPr="009231B0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9231B0" w:rsidRDefault="00096D32" w:rsidP="00C224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1B0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9231B0">
        <w:rPr>
          <w:rFonts w:ascii="Times New Roman" w:hAnsi="Times New Roman" w:cs="Times New Roman"/>
          <w:sz w:val="24"/>
          <w:szCs w:val="24"/>
        </w:rPr>
        <w:t>.</w:t>
      </w:r>
    </w:p>
    <w:p w:rsidR="00096D32" w:rsidRPr="007553CB" w:rsidRDefault="00096D3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8. </w:t>
      </w:r>
      <w:r w:rsidR="009D5A89" w:rsidRPr="00484AB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C2247F" w:rsidRPr="00484ABD">
        <w:rPr>
          <w:rFonts w:ascii="Times New Roman" w:hAnsi="Times New Roman" w:cs="Times New Roman"/>
          <w:sz w:val="24"/>
          <w:szCs w:val="24"/>
        </w:rPr>
        <w:t>О</w:t>
      </w:r>
      <w:r w:rsidR="003E2C1C" w:rsidRPr="00484ABD">
        <w:rPr>
          <w:rFonts w:ascii="Times New Roman" w:hAnsi="Times New Roman" w:cs="Times New Roman"/>
          <w:sz w:val="24"/>
          <w:szCs w:val="24"/>
        </w:rPr>
        <w:t>тдел</w:t>
      </w:r>
      <w:r w:rsidR="00EC3748" w:rsidRPr="00484AB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484AB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484AB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484AB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484A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200C4">
        <w:rPr>
          <w:rFonts w:ascii="Times New Roman" w:hAnsi="Times New Roman" w:cs="Times New Roman"/>
          <w:sz w:val="24"/>
          <w:szCs w:val="24"/>
        </w:rPr>
        <w:t>исчисл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C20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имущественные налоги</w:t>
      </w:r>
      <w:r w:rsidRPr="00C200C4">
        <w:rPr>
          <w:rFonts w:ascii="Times New Roman" w:hAnsi="Times New Roman" w:cs="Times New Roman"/>
          <w:sz w:val="24"/>
          <w:szCs w:val="24"/>
        </w:rPr>
        <w:t xml:space="preserve"> с физических лиц;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0C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C200C4">
        <w:rPr>
          <w:rFonts w:ascii="Times New Roman" w:hAnsi="Times New Roman" w:cs="Times New Roman"/>
          <w:sz w:val="24"/>
          <w:szCs w:val="24"/>
        </w:rPr>
        <w:t xml:space="preserve"> в базу данных льгот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200C4">
        <w:rPr>
          <w:rFonts w:ascii="Times New Roman" w:hAnsi="Times New Roman" w:cs="Times New Roman"/>
          <w:sz w:val="24"/>
          <w:szCs w:val="24"/>
        </w:rPr>
        <w:t xml:space="preserve"> по налогу на имущество и транспортному налогу с физических лиц;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0C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Pr="00C200C4">
        <w:rPr>
          <w:rFonts w:ascii="Times New Roman" w:hAnsi="Times New Roman" w:cs="Times New Roman"/>
          <w:sz w:val="24"/>
          <w:szCs w:val="24"/>
        </w:rPr>
        <w:t xml:space="preserve">перерасчет </w:t>
      </w:r>
      <w:r>
        <w:rPr>
          <w:rFonts w:ascii="Times New Roman" w:hAnsi="Times New Roman" w:cs="Times New Roman"/>
          <w:sz w:val="24"/>
          <w:szCs w:val="24"/>
        </w:rPr>
        <w:t>имущественных налогов физических лиц</w:t>
      </w:r>
      <w:r w:rsidRPr="00C200C4">
        <w:rPr>
          <w:rFonts w:ascii="Times New Roman" w:hAnsi="Times New Roman" w:cs="Times New Roman"/>
          <w:sz w:val="24"/>
          <w:szCs w:val="24"/>
        </w:rPr>
        <w:t>;</w:t>
      </w:r>
    </w:p>
    <w:p w:rsidR="00484ABD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проводить анализ базы данных на наличие актуальных ошибок ФЛК 2-го уровня после приема и обработки сведений, поступающих из регистрирующих органов (ГИБДД,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>
        <w:rPr>
          <w:rFonts w:ascii="Times New Roman" w:hAnsi="Times New Roman" w:cs="Times New Roman"/>
          <w:sz w:val="24"/>
          <w:szCs w:val="24"/>
        </w:rPr>
        <w:t>);</w:t>
      </w:r>
    </w:p>
    <w:p w:rsidR="00484ABD" w:rsidRPr="00C200C4" w:rsidRDefault="00484ABD" w:rsidP="00484A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готовить </w:t>
      </w:r>
      <w:r w:rsidRPr="00C200C4">
        <w:rPr>
          <w:rFonts w:ascii="Times New Roman" w:hAnsi="Times New Roman" w:cs="Times New Roman"/>
          <w:sz w:val="24"/>
          <w:szCs w:val="24"/>
        </w:rPr>
        <w:t>ответы на письменные запросы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0C4">
        <w:rPr>
          <w:rFonts w:ascii="Times New Roman" w:hAnsi="Times New Roman" w:cs="Times New Roman"/>
          <w:sz w:val="24"/>
          <w:szCs w:val="24"/>
        </w:rPr>
        <w:t xml:space="preserve">в части полноты и правомерности исчисления </w:t>
      </w:r>
      <w:r>
        <w:rPr>
          <w:rFonts w:ascii="Times New Roman" w:hAnsi="Times New Roman" w:cs="Times New Roman"/>
          <w:sz w:val="24"/>
          <w:szCs w:val="24"/>
        </w:rPr>
        <w:t>имущественных налогов физических лиц;</w:t>
      </w:r>
    </w:p>
    <w:p w:rsidR="00150E2F" w:rsidRPr="00484ABD" w:rsidRDefault="00150E2F" w:rsidP="00484ABD">
      <w:pPr>
        <w:pStyle w:val="af4"/>
        <w:spacing w:after="0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4AB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84ABD">
        <w:rPr>
          <w:rFonts w:ascii="Times New Roman" w:hAnsi="Times New Roman" w:cs="Times New Roman"/>
          <w:bCs/>
          <w:sz w:val="24"/>
          <w:szCs w:val="24"/>
        </w:rPr>
        <w:t>- осуществлят</w:t>
      </w:r>
      <w:r w:rsidR="00484ABD">
        <w:rPr>
          <w:rFonts w:ascii="Times New Roman" w:hAnsi="Times New Roman" w:cs="Times New Roman"/>
          <w:bCs/>
          <w:sz w:val="24"/>
          <w:szCs w:val="24"/>
        </w:rPr>
        <w:t>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взаимодействие с отделами инспекции с целью привлечения специалистов для участия в 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подготовке письменных ответов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налогоплательщикам;</w:t>
      </w:r>
    </w:p>
    <w:p w:rsidR="00150E2F" w:rsidRPr="00484ABD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84ABD">
        <w:rPr>
          <w:rFonts w:ascii="Times New Roman" w:hAnsi="Times New Roman" w:cs="Times New Roman"/>
          <w:bCs/>
          <w:sz w:val="24"/>
          <w:szCs w:val="24"/>
        </w:rPr>
        <w:t>- подготавлив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ать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информационные материалы для руководства Инспекции по вопросам, 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входящим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в компетенци</w:t>
      </w:r>
      <w:r w:rsidR="00484ABD" w:rsidRPr="00484ABD">
        <w:rPr>
          <w:rFonts w:ascii="Times New Roman" w:hAnsi="Times New Roman" w:cs="Times New Roman"/>
          <w:bCs/>
          <w:sz w:val="24"/>
          <w:szCs w:val="24"/>
        </w:rPr>
        <w:t>ю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отдела;</w:t>
      </w:r>
    </w:p>
    <w:p w:rsidR="00150E2F" w:rsidRDefault="00150E2F" w:rsidP="00150E2F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84ABD">
        <w:rPr>
          <w:rFonts w:ascii="Times New Roman" w:hAnsi="Times New Roman" w:cs="Times New Roman"/>
          <w:bCs/>
          <w:sz w:val="24"/>
          <w:szCs w:val="24"/>
        </w:rPr>
        <w:lastRenderedPageBreak/>
        <w:t>- подготавлива</w:t>
      </w:r>
      <w:r w:rsidR="000F5D40">
        <w:rPr>
          <w:rFonts w:ascii="Times New Roman" w:hAnsi="Times New Roman" w:cs="Times New Roman"/>
          <w:bCs/>
          <w:sz w:val="24"/>
          <w:szCs w:val="24"/>
        </w:rPr>
        <w:t>ть</w:t>
      </w:r>
      <w:r w:rsidRPr="00484ABD">
        <w:rPr>
          <w:rFonts w:ascii="Times New Roman" w:hAnsi="Times New Roman" w:cs="Times New Roman"/>
          <w:bCs/>
          <w:sz w:val="24"/>
          <w:szCs w:val="24"/>
        </w:rPr>
        <w:t xml:space="preserve"> материалы для формирования установленной отчетности по предмету деятельности отдела; </w:t>
      </w:r>
    </w:p>
    <w:p w:rsidR="000F5D40" w:rsidRDefault="000F5D4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0F5D40">
        <w:rPr>
          <w:rFonts w:ascii="Times New Roman" w:hAnsi="Times New Roman" w:cs="Times New Roman"/>
          <w:bCs/>
          <w:sz w:val="24"/>
          <w:szCs w:val="24"/>
        </w:rPr>
        <w:t>исполн</w:t>
      </w:r>
      <w:r>
        <w:rPr>
          <w:rFonts w:ascii="Times New Roman" w:hAnsi="Times New Roman" w:cs="Times New Roman"/>
          <w:bCs/>
          <w:sz w:val="24"/>
          <w:szCs w:val="24"/>
        </w:rPr>
        <w:t>ять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контрольны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0F5D40">
        <w:rPr>
          <w:rFonts w:ascii="Times New Roman" w:hAnsi="Times New Roman" w:cs="Times New Roman"/>
          <w:bCs/>
          <w:sz w:val="24"/>
          <w:szCs w:val="24"/>
        </w:rPr>
        <w:t>задани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 УФНС</w:t>
      </w:r>
      <w:proofErr w:type="gramEnd"/>
      <w:r w:rsidRPr="000F5D40">
        <w:rPr>
          <w:rFonts w:ascii="Times New Roman" w:hAnsi="Times New Roman" w:cs="Times New Roman"/>
          <w:bCs/>
          <w:sz w:val="24"/>
          <w:szCs w:val="24"/>
        </w:rPr>
        <w:t xml:space="preserve"> России по г. Москве, в том числе подготовка базы данных к массовому расчету имущественных налогов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:rsidR="000F5D40" w:rsidRDefault="00150E2F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F5D40">
        <w:rPr>
          <w:rFonts w:ascii="Times New Roman" w:hAnsi="Times New Roman" w:cs="Times New Roman"/>
          <w:bCs/>
          <w:sz w:val="24"/>
          <w:szCs w:val="24"/>
        </w:rPr>
        <w:t>- участв</w:t>
      </w:r>
      <w:r w:rsidR="000F5D40">
        <w:rPr>
          <w:rFonts w:ascii="Times New Roman" w:hAnsi="Times New Roman" w:cs="Times New Roman"/>
          <w:bCs/>
          <w:sz w:val="24"/>
          <w:szCs w:val="24"/>
        </w:rPr>
        <w:t>овать</w:t>
      </w:r>
      <w:r w:rsidRPr="000F5D40">
        <w:rPr>
          <w:rFonts w:ascii="Times New Roman" w:hAnsi="Times New Roman" w:cs="Times New Roman"/>
          <w:bCs/>
          <w:sz w:val="24"/>
          <w:szCs w:val="24"/>
        </w:rPr>
        <w:t xml:space="preserve"> в проведении </w:t>
      </w:r>
      <w:r w:rsidR="000F5D40">
        <w:rPr>
          <w:rFonts w:ascii="Times New Roman" w:hAnsi="Times New Roman" w:cs="Times New Roman"/>
          <w:bCs/>
          <w:sz w:val="24"/>
          <w:szCs w:val="24"/>
        </w:rPr>
        <w:t>профессиональной учебы в отделе;</w:t>
      </w:r>
    </w:p>
    <w:p w:rsidR="000F5D40" w:rsidRDefault="00B86F7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86F70" w:rsidRPr="00484ABD" w:rsidRDefault="00B86F70" w:rsidP="000F5D4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4ABD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0F5D40">
        <w:rPr>
          <w:rFonts w:ascii="Times New Roman" w:hAnsi="Times New Roman" w:cs="Times New Roman"/>
          <w:sz w:val="24"/>
          <w:szCs w:val="24"/>
        </w:rPr>
        <w:t>Инспекции</w:t>
      </w:r>
      <w:r w:rsidRPr="00484ABD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</w:t>
      </w:r>
      <w:r w:rsidR="00D03EE7" w:rsidRPr="00D03EE7">
        <w:rPr>
          <w:rFonts w:ascii="Times New Roman" w:hAnsi="Times New Roman" w:cs="Times New Roman"/>
          <w:sz w:val="24"/>
          <w:szCs w:val="24"/>
        </w:rPr>
        <w:lastRenderedPageBreak/>
        <w:t>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0F5D40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F5D40">
        <w:rPr>
          <w:rFonts w:ascii="Times New Roman" w:hAnsi="Times New Roman" w:cs="Times New Roman"/>
          <w:sz w:val="24"/>
          <w:szCs w:val="24"/>
        </w:rPr>
        <w:t>14</w:t>
      </w:r>
      <w:r w:rsidR="003B7A81" w:rsidRPr="000F5D40">
        <w:rPr>
          <w:rFonts w:ascii="Times New Roman" w:hAnsi="Times New Roman" w:cs="Times New Roman"/>
          <w:sz w:val="24"/>
          <w:szCs w:val="24"/>
        </w:rPr>
        <w:t>. </w:t>
      </w:r>
      <w:r w:rsidR="00343806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0F5D4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0F5D40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0F5D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F5D40">
        <w:rPr>
          <w:rFonts w:ascii="Times New Roman" w:hAnsi="Times New Roman" w:cs="Times New Roman"/>
        </w:rPr>
        <w:t xml:space="preserve">относящимся к компетенции </w:t>
      </w:r>
      <w:r w:rsidR="005F786A" w:rsidRPr="000F5D40">
        <w:rPr>
          <w:rFonts w:ascii="Times New Roman" w:hAnsi="Times New Roman" w:cs="Times New Roman"/>
        </w:rPr>
        <w:t>о</w:t>
      </w:r>
      <w:r w:rsidR="00017AF2" w:rsidRPr="000F5D40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proofErr w:type="gramStart"/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</w:t>
      </w:r>
      <w:r w:rsidRPr="009270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41B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348B" w:rsidRDefault="00A7348B" w:rsidP="00A7348B"/>
    <w:p w:rsidR="00311E66" w:rsidRDefault="00311E66" w:rsidP="00311E66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2769DA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>
        <w:rPr>
          <w:rFonts w:ascii="Times New Roman" w:hAnsi="Times New Roman" w:cs="Times New Roman"/>
          <w:sz w:val="24"/>
          <w:szCs w:val="24"/>
        </w:rPr>
        <w:t>камеральных</w:t>
      </w:r>
    </w:p>
    <w:p w:rsidR="00311E66" w:rsidRPr="00E07D5F" w:rsidRDefault="00311E66" w:rsidP="00311E66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проверок </w:t>
      </w:r>
      <w:r w:rsidRPr="002769DA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</w:rPr>
        <w:t>И</w:t>
      </w:r>
      <w:r w:rsidRPr="002769DA">
        <w:rPr>
          <w:rFonts w:ascii="Times New Roman" w:hAnsi="Times New Roman" w:cs="Times New Roman"/>
        </w:rPr>
        <w:t xml:space="preserve">ФНС России №5 по </w:t>
      </w:r>
      <w:proofErr w:type="spellStart"/>
      <w:r w:rsidRPr="002769DA">
        <w:rPr>
          <w:rFonts w:ascii="Times New Roman" w:hAnsi="Times New Roman" w:cs="Times New Roman"/>
        </w:rPr>
        <w:t>г.Москве</w:t>
      </w:r>
      <w:proofErr w:type="spellEnd"/>
      <w:r w:rsidRPr="002769DA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2769DA">
        <w:rPr>
          <w:rFonts w:ascii="Times New Roman" w:hAnsi="Times New Roman" w:cs="Times New Roman"/>
        </w:rPr>
        <w:t xml:space="preserve">  ________________       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Д.А. </w:t>
      </w:r>
      <w:proofErr w:type="spellStart"/>
      <w:r>
        <w:rPr>
          <w:rFonts w:ascii="Times New Roman" w:hAnsi="Times New Roman" w:cs="Times New Roman"/>
          <w:u w:val="single"/>
        </w:rPr>
        <w:t>Горенкова</w:t>
      </w:r>
      <w:proofErr w:type="spellEnd"/>
    </w:p>
    <w:p w:rsidR="00311E66" w:rsidRPr="002769DA" w:rsidRDefault="00311E66" w:rsidP="00311E66">
      <w:pPr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769DA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769DA">
        <w:rPr>
          <w:rFonts w:ascii="Times New Roman" w:hAnsi="Times New Roman" w:cs="Times New Roman"/>
          <w:sz w:val="24"/>
          <w:szCs w:val="24"/>
        </w:rPr>
        <w:t xml:space="preserve">(подпись)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2769DA">
        <w:rPr>
          <w:rFonts w:ascii="Times New Roman" w:hAnsi="Times New Roman" w:cs="Times New Roman"/>
          <w:sz w:val="24"/>
          <w:szCs w:val="24"/>
        </w:rPr>
        <w:t>Ф.И.О.</w:t>
      </w:r>
    </w:p>
    <w:p w:rsidR="00311E66" w:rsidRDefault="00311E66" w:rsidP="00311E66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484ABD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</w:t>
            </w:r>
            <w:proofErr w:type="gramEnd"/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484AB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484AB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484AB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484AB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2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155" w:rsidRDefault="00B95155" w:rsidP="003B7A81">
      <w:pPr>
        <w:spacing w:after="0" w:line="240" w:lineRule="auto"/>
      </w:pPr>
      <w:r>
        <w:separator/>
      </w:r>
    </w:p>
  </w:endnote>
  <w:endnote w:type="continuationSeparator" w:id="0">
    <w:p w:rsidR="00B95155" w:rsidRDefault="00B9515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155" w:rsidRDefault="00B95155" w:rsidP="003B7A81">
      <w:pPr>
        <w:spacing w:after="0" w:line="240" w:lineRule="auto"/>
      </w:pPr>
      <w:r>
        <w:separator/>
      </w:r>
    </w:p>
  </w:footnote>
  <w:footnote w:type="continuationSeparator" w:id="0">
    <w:p w:rsidR="00B95155" w:rsidRDefault="00B9515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84ABD" w:rsidRPr="00B310A4" w:rsidRDefault="001440C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484ABD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75D5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484ABD" w:rsidRPr="00B310A4" w:rsidRDefault="00484AB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0F5D40"/>
    <w:rsid w:val="0011252C"/>
    <w:rsid w:val="00117AD3"/>
    <w:rsid w:val="00121DFA"/>
    <w:rsid w:val="00141E3E"/>
    <w:rsid w:val="001440C9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01B48"/>
    <w:rsid w:val="002160F5"/>
    <w:rsid w:val="0022091F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A06C1"/>
    <w:rsid w:val="002B3231"/>
    <w:rsid w:val="002B7A62"/>
    <w:rsid w:val="002C3C15"/>
    <w:rsid w:val="002D1878"/>
    <w:rsid w:val="002D4283"/>
    <w:rsid w:val="002F5706"/>
    <w:rsid w:val="002F5B24"/>
    <w:rsid w:val="00303CDC"/>
    <w:rsid w:val="00307907"/>
    <w:rsid w:val="00311B63"/>
    <w:rsid w:val="00311E66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D4BDA"/>
    <w:rsid w:val="003D6707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63231"/>
    <w:rsid w:val="00473775"/>
    <w:rsid w:val="004776BC"/>
    <w:rsid w:val="00484ABD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5C15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41BD3"/>
    <w:rsid w:val="00741FCF"/>
    <w:rsid w:val="00750DC0"/>
    <w:rsid w:val="007553CB"/>
    <w:rsid w:val="00755CF7"/>
    <w:rsid w:val="007578BE"/>
    <w:rsid w:val="00757903"/>
    <w:rsid w:val="00765E4A"/>
    <w:rsid w:val="00775378"/>
    <w:rsid w:val="00775D5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606A"/>
    <w:rsid w:val="0085609A"/>
    <w:rsid w:val="00877280"/>
    <w:rsid w:val="008779F3"/>
    <w:rsid w:val="008803F8"/>
    <w:rsid w:val="00882463"/>
    <w:rsid w:val="008E099C"/>
    <w:rsid w:val="008E4B65"/>
    <w:rsid w:val="008F7217"/>
    <w:rsid w:val="008F7C86"/>
    <w:rsid w:val="00900005"/>
    <w:rsid w:val="009161C4"/>
    <w:rsid w:val="009231B0"/>
    <w:rsid w:val="00926516"/>
    <w:rsid w:val="009270D3"/>
    <w:rsid w:val="00927BC7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9F4E29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348B"/>
    <w:rsid w:val="00A73AA6"/>
    <w:rsid w:val="00AA07F3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300E"/>
    <w:rsid w:val="00B82347"/>
    <w:rsid w:val="00B85515"/>
    <w:rsid w:val="00B86255"/>
    <w:rsid w:val="00B86F70"/>
    <w:rsid w:val="00B95155"/>
    <w:rsid w:val="00BA51E1"/>
    <w:rsid w:val="00BB3568"/>
    <w:rsid w:val="00BB3D0B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6462A"/>
    <w:rsid w:val="00D75100"/>
    <w:rsid w:val="00D7765F"/>
    <w:rsid w:val="00D7769A"/>
    <w:rsid w:val="00D9072D"/>
    <w:rsid w:val="00D93848"/>
    <w:rsid w:val="00D93A63"/>
    <w:rsid w:val="00DA344C"/>
    <w:rsid w:val="00DA6C91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64F3"/>
    <w:rsid w:val="00F17EC4"/>
    <w:rsid w:val="00F244B6"/>
    <w:rsid w:val="00F25D3D"/>
    <w:rsid w:val="00F3280F"/>
    <w:rsid w:val="00F441DF"/>
    <w:rsid w:val="00F72CE0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2659746-F384-4D13-B8FD-ED5D7B386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E2E90-0A96-4C36-9FD8-70BFA2095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3396</Words>
  <Characters>19358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Пронина Ольга Ильинична</cp:lastModifiedBy>
  <cp:revision>2</cp:revision>
  <cp:lastPrinted>2017-11-02T12:58:00Z</cp:lastPrinted>
  <dcterms:created xsi:type="dcterms:W3CDTF">2019-03-13T13:29:00Z</dcterms:created>
  <dcterms:modified xsi:type="dcterms:W3CDTF">2019-03-13T13:29:00Z</dcterms:modified>
</cp:coreProperties>
</file>